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F4" w:rsidRDefault="00DD7D91">
      <w:pPr>
        <w:widowControl w:val="0"/>
        <w:ind w:left="141" w:right="605"/>
        <w:jc w:val="center"/>
        <w:rPr>
          <w:rFonts w:ascii="Calibri" w:eastAsia="Calibri" w:hAnsi="Calibri" w:cs="Calibri"/>
          <w:b/>
          <w:sz w:val="20"/>
          <w:szCs w:val="20"/>
        </w:rPr>
      </w:pPr>
      <w:bookmarkStart w:id="0" w:name="_GoBack"/>
      <w:bookmarkEnd w:id="0"/>
      <w:r>
        <w:rPr>
          <w:rFonts w:ascii="Calibri" w:eastAsia="Calibri" w:hAnsi="Calibri" w:cs="Calibri"/>
          <w:b/>
          <w:sz w:val="20"/>
          <w:szCs w:val="20"/>
        </w:rPr>
        <w:t>ΠΡΟΣ:  ΕΛΛΗΝΙΚΗ ΟΜΟΣΠΟΝΔΙΑ ΠΕΤΟΣΦΑΙΡΙΣΗΣ</w:t>
      </w:r>
    </w:p>
    <w:p w:rsidR="008C7AF4" w:rsidRDefault="00DD7D91">
      <w:pPr>
        <w:widowControl w:val="0"/>
        <w:ind w:left="-566" w:right="605"/>
        <w:jc w:val="center"/>
        <w:rPr>
          <w:rFonts w:ascii="Calibri" w:eastAsia="Calibri" w:hAnsi="Calibri" w:cs="Calibri"/>
          <w:b/>
          <w:sz w:val="20"/>
          <w:szCs w:val="20"/>
        </w:rPr>
      </w:pPr>
      <w:r>
        <w:rPr>
          <w:rFonts w:ascii="Calibri" w:eastAsia="Calibri" w:hAnsi="Calibri" w:cs="Calibri"/>
          <w:b/>
          <w:sz w:val="20"/>
          <w:szCs w:val="20"/>
        </w:rPr>
        <w:tab/>
      </w:r>
    </w:p>
    <w:p w:rsidR="008C7AF4" w:rsidRDefault="00DD7D91">
      <w:pPr>
        <w:widowControl w:val="0"/>
        <w:spacing w:before="130"/>
        <w:ind w:left="141" w:right="13"/>
        <w:jc w:val="both"/>
        <w:rPr>
          <w:rFonts w:ascii="Calibri" w:eastAsia="Calibri" w:hAnsi="Calibri" w:cs="Calibri"/>
          <w:sz w:val="20"/>
          <w:szCs w:val="20"/>
        </w:rPr>
      </w:pPr>
      <w:r>
        <w:rPr>
          <w:rFonts w:ascii="Calibri" w:eastAsia="Calibri" w:hAnsi="Calibri" w:cs="Calibri"/>
          <w:b/>
          <w:sz w:val="20"/>
          <w:szCs w:val="20"/>
        </w:rPr>
        <w:t>Ο υποψήφιος οικονομικός φορέας υποχρεούται επί ποινή απαραδέκτου της προσφοράς να  απαντήσει σε όλες τις ερωτήσεις του πίνακα που ακολουθεί. Τα υποχρεωτικά κριτήρια  προσδιορίζονται στους πίνακες προδιαγραφών στη στήλη «ΑΠΑΙΤΗΣΗ». Αν δεν ικανοποιούνται  όλ</w:t>
      </w:r>
      <w:r>
        <w:rPr>
          <w:rFonts w:ascii="Calibri" w:eastAsia="Calibri" w:hAnsi="Calibri" w:cs="Calibri"/>
          <w:b/>
          <w:sz w:val="20"/>
          <w:szCs w:val="20"/>
        </w:rPr>
        <w:t xml:space="preserve">α τα κριτήρια αυτά η προσφορά απορρίπτεται ως απαράδεκτη και ο οικονομικός φορέας  αποκλείεται από τον διαγωνισμό. Ειδικότερα, η στήλη «ΑΠΑΝΤΗΣΗ» των πινάκων θα  συμπληρωθεί υποχρεωτικά, επί ποινή απαραδέκτου της προσφοράς, από τους υποψήφιους με  τη λέξη </w:t>
      </w:r>
      <w:r>
        <w:rPr>
          <w:rFonts w:ascii="Calibri" w:eastAsia="Calibri" w:hAnsi="Calibri" w:cs="Calibri"/>
          <w:b/>
          <w:sz w:val="20"/>
          <w:szCs w:val="20"/>
        </w:rPr>
        <w:t>«ΝΑΙ». Σε περίπτωση που μένει κενή θα θεωρείται ότι η απάντηση είναι «ΟΧΙ» και η  προσφορά θα απορρίπτεται ως απαράδεκτη και θα αποκλείεται από τον διαγωνισμό. Τέλος,  στη στήλη «ΠΑΡΑΤΗΡΗΣΗ»-«ΠΑΡΑΠΟΜΠΗ», η οποία δεν είναι υποχρεωτικό να συμπληρωθεί  από το</w:t>
      </w:r>
      <w:r>
        <w:rPr>
          <w:rFonts w:ascii="Calibri" w:eastAsia="Calibri" w:hAnsi="Calibri" w:cs="Calibri"/>
          <w:b/>
          <w:sz w:val="20"/>
          <w:szCs w:val="20"/>
        </w:rPr>
        <w:t>υς προσφέροντες, μπορεί να αναφέρεται οποιαδήποτε παρατήρηση ή επισήμανση του  υποψηφίου</w:t>
      </w:r>
      <w:r>
        <w:rPr>
          <w:rFonts w:ascii="Calibri" w:eastAsia="Calibri" w:hAnsi="Calibri" w:cs="Calibri"/>
          <w:sz w:val="20"/>
          <w:szCs w:val="20"/>
        </w:rPr>
        <w:t>.</w:t>
      </w:r>
    </w:p>
    <w:p w:rsidR="008C7AF4" w:rsidRDefault="008C7AF4">
      <w:pPr>
        <w:widowControl w:val="0"/>
        <w:ind w:left="-566" w:right="322"/>
        <w:jc w:val="center"/>
        <w:rPr>
          <w:rFonts w:ascii="Calibri" w:eastAsia="Calibri" w:hAnsi="Calibri" w:cs="Calibri"/>
          <w:b/>
          <w:sz w:val="20"/>
          <w:szCs w:val="20"/>
        </w:rPr>
      </w:pPr>
    </w:p>
    <w:p w:rsidR="008C7AF4" w:rsidRDefault="00DD7D91">
      <w:pPr>
        <w:widowControl w:val="0"/>
        <w:ind w:left="-566" w:right="322"/>
        <w:jc w:val="center"/>
        <w:rPr>
          <w:rFonts w:ascii="Calibri" w:eastAsia="Calibri" w:hAnsi="Calibri" w:cs="Calibri"/>
          <w:sz w:val="20"/>
          <w:szCs w:val="20"/>
        </w:rPr>
      </w:pPr>
      <w:r>
        <w:rPr>
          <w:rFonts w:ascii="Calibri" w:eastAsia="Calibri" w:hAnsi="Calibri" w:cs="Calibri"/>
          <w:b/>
          <w:sz w:val="20"/>
          <w:szCs w:val="20"/>
        </w:rPr>
        <w:t xml:space="preserve">ΦΥΛΛΟ ΣΥΜΜΟΡΦΩΣΗΣ </w:t>
      </w:r>
      <w:r>
        <w:rPr>
          <w:rFonts w:ascii="Calibri" w:eastAsia="Calibri" w:hAnsi="Calibri" w:cs="Calibri"/>
          <w:sz w:val="20"/>
          <w:szCs w:val="20"/>
        </w:rPr>
        <w:t xml:space="preserve">της επιχείρησης </w:t>
      </w:r>
    </w:p>
    <w:p w:rsidR="008C7AF4" w:rsidRDefault="00DD7D91">
      <w:pPr>
        <w:widowControl w:val="0"/>
        <w:ind w:left="141" w:right="38"/>
        <w:jc w:val="center"/>
        <w:rPr>
          <w:rFonts w:ascii="Calibri" w:eastAsia="Calibri" w:hAnsi="Calibri" w:cs="Calibri"/>
          <w:b/>
          <w:sz w:val="20"/>
          <w:szCs w:val="20"/>
        </w:rPr>
      </w:pPr>
      <w:r>
        <w:rPr>
          <w:rFonts w:ascii="Calibri" w:eastAsia="Calibri" w:hAnsi="Calibri" w:cs="Calibri"/>
          <w:b/>
          <w:sz w:val="20"/>
          <w:szCs w:val="20"/>
        </w:rPr>
        <w:t>………………………………………………………………..</w:t>
      </w:r>
    </w:p>
    <w:p w:rsidR="008C7AF4" w:rsidRDefault="00DD7D91">
      <w:pPr>
        <w:widowControl w:val="0"/>
        <w:ind w:left="-566" w:right="322"/>
        <w:jc w:val="center"/>
        <w:rPr>
          <w:rFonts w:ascii="Calibri" w:eastAsia="Calibri" w:hAnsi="Calibri" w:cs="Calibri"/>
          <w:sz w:val="20"/>
          <w:szCs w:val="20"/>
        </w:rPr>
      </w:pPr>
      <w:r>
        <w:rPr>
          <w:rFonts w:ascii="Calibri" w:eastAsia="Calibri" w:hAnsi="Calibri" w:cs="Calibri"/>
          <w:sz w:val="20"/>
          <w:szCs w:val="20"/>
        </w:rPr>
        <w:t xml:space="preserve"> Έδρα: ………………..</w:t>
      </w:r>
    </w:p>
    <w:p w:rsidR="008C7AF4" w:rsidRDefault="00DD7D91">
      <w:pPr>
        <w:widowControl w:val="0"/>
        <w:ind w:left="141" w:right="322"/>
        <w:jc w:val="center"/>
        <w:rPr>
          <w:rFonts w:ascii="Calibri" w:eastAsia="Calibri" w:hAnsi="Calibri" w:cs="Calibri"/>
          <w:sz w:val="20"/>
          <w:szCs w:val="20"/>
        </w:rPr>
      </w:pPr>
      <w:r>
        <w:rPr>
          <w:rFonts w:ascii="Calibri" w:eastAsia="Calibri" w:hAnsi="Calibri" w:cs="Calibri"/>
          <w:sz w:val="20"/>
          <w:szCs w:val="20"/>
        </w:rPr>
        <w:t>Α.Φ.Μ……………, Δ.Ο.Υ  ………….</w:t>
      </w:r>
    </w:p>
    <w:p w:rsidR="008C7AF4" w:rsidRDefault="00DD7D91">
      <w:pPr>
        <w:widowControl w:val="0"/>
        <w:ind w:left="-566" w:right="322"/>
        <w:jc w:val="center"/>
        <w:rPr>
          <w:rFonts w:ascii="Calibri" w:eastAsia="Calibri" w:hAnsi="Calibri" w:cs="Calibri"/>
          <w:b/>
          <w:sz w:val="20"/>
          <w:szCs w:val="20"/>
        </w:rPr>
      </w:pPr>
      <w:r>
        <w:rPr>
          <w:rFonts w:ascii="Calibri" w:eastAsia="Calibri" w:hAnsi="Calibri" w:cs="Calibri"/>
          <w:sz w:val="20"/>
          <w:szCs w:val="20"/>
        </w:rPr>
        <w:t>τηλέφωνο ………………….  email ………………………</w:t>
      </w:r>
      <w:r>
        <w:rPr>
          <w:rFonts w:ascii="Calibri" w:eastAsia="Calibri" w:hAnsi="Calibri" w:cs="Calibri"/>
          <w:b/>
          <w:sz w:val="20"/>
          <w:szCs w:val="20"/>
        </w:rPr>
        <w:t xml:space="preserve">                            </w:t>
      </w:r>
      <w:r>
        <w:rPr>
          <w:rFonts w:ascii="Calibri" w:eastAsia="Calibri" w:hAnsi="Calibri" w:cs="Calibri"/>
          <w:b/>
          <w:sz w:val="20"/>
          <w:szCs w:val="20"/>
        </w:rPr>
        <w:t xml:space="preserve">               </w:t>
      </w:r>
    </w:p>
    <w:p w:rsidR="008C7AF4" w:rsidRDefault="008C7AF4">
      <w:pPr>
        <w:widowControl w:val="0"/>
        <w:ind w:left="141" w:right="180"/>
        <w:jc w:val="both"/>
        <w:rPr>
          <w:rFonts w:ascii="Calibri" w:eastAsia="Calibri" w:hAnsi="Calibri" w:cs="Calibri"/>
          <w:b/>
          <w:sz w:val="20"/>
          <w:szCs w:val="20"/>
        </w:rPr>
      </w:pPr>
    </w:p>
    <w:p w:rsidR="008C7AF4" w:rsidRDefault="008C7AF4">
      <w:pPr>
        <w:widowControl w:val="0"/>
        <w:ind w:left="141" w:right="180"/>
        <w:jc w:val="both"/>
        <w:rPr>
          <w:rFonts w:ascii="Calibri" w:eastAsia="Calibri" w:hAnsi="Calibri" w:cs="Calibri"/>
          <w:b/>
          <w:sz w:val="20"/>
          <w:szCs w:val="20"/>
        </w:rPr>
      </w:pPr>
    </w:p>
    <w:p w:rsidR="008C7AF4" w:rsidRDefault="00DD7D91">
      <w:pPr>
        <w:widowControl w:val="0"/>
        <w:ind w:left="141" w:right="180"/>
        <w:jc w:val="both"/>
        <w:rPr>
          <w:rFonts w:ascii="Calibri" w:eastAsia="Calibri" w:hAnsi="Calibri" w:cs="Calibri"/>
          <w:b/>
          <w:sz w:val="20"/>
          <w:szCs w:val="20"/>
        </w:rPr>
      </w:pPr>
      <w:r>
        <w:rPr>
          <w:rFonts w:ascii="Calibri" w:eastAsia="Calibri" w:hAnsi="Calibri" w:cs="Calibri"/>
          <w:b/>
          <w:sz w:val="20"/>
          <w:szCs w:val="20"/>
        </w:rPr>
        <w:t>Στο πλαίσιο διενέργειας Ανοικτού Ηλεκτρονικού Διαγωνισμού με αριθμό συστήματος ΕΣΗΔΗΣ ……….., σύμφωνα με την υπ. Αριθ. …………Διακήρυξη και τις σχετικές ανακοινώσεις – δημοσιεύσεις, σας υποβάλλουμε την ακόλουθη προσφορά για την: «ΠΑΡΟΧΗ ΥΠΗΡΕ</w:t>
      </w:r>
      <w:r>
        <w:rPr>
          <w:rFonts w:ascii="Calibri" w:eastAsia="Calibri" w:hAnsi="Calibri" w:cs="Calibri"/>
          <w:b/>
          <w:sz w:val="20"/>
          <w:szCs w:val="20"/>
        </w:rPr>
        <w:t>ΣΙΩΝ ΔΙΑΜΟΝΗΣ - ΔΙΑΤΡΟΦΗΣ ΓΙΑ ΤΙΣ ΑΝΑΓΚΕΣ ΤΗΣ Ε.Ο.ΠΕ. ΕΤΟΥΣ 2024»</w:t>
      </w:r>
    </w:p>
    <w:p w:rsidR="008C7AF4" w:rsidRDefault="008C7AF4">
      <w:pPr>
        <w:widowControl w:val="0"/>
        <w:ind w:left="-566" w:right="605"/>
        <w:jc w:val="right"/>
        <w:rPr>
          <w:rFonts w:ascii="Calibri" w:eastAsia="Calibri" w:hAnsi="Calibri" w:cs="Calibri"/>
          <w:b/>
          <w:sz w:val="20"/>
          <w:szCs w:val="20"/>
        </w:rPr>
      </w:pPr>
    </w:p>
    <w:p w:rsidR="008C7AF4" w:rsidRDefault="008C7AF4">
      <w:pPr>
        <w:widowControl w:val="0"/>
        <w:spacing w:line="276" w:lineRule="auto"/>
        <w:rPr>
          <w:rFonts w:ascii="Calibri" w:eastAsia="Calibri" w:hAnsi="Calibri" w:cs="Calibri"/>
          <w:sz w:val="20"/>
          <w:szCs w:val="20"/>
        </w:rPr>
      </w:pPr>
    </w:p>
    <w:tbl>
      <w:tblPr>
        <w:tblStyle w:val="a6"/>
        <w:tblW w:w="9555" w:type="dxa"/>
        <w:tblInd w:w="96"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780"/>
        <w:gridCol w:w="3495"/>
        <w:gridCol w:w="1590"/>
        <w:gridCol w:w="1155"/>
        <w:gridCol w:w="2535"/>
      </w:tblGrid>
      <w:tr w:rsidR="008C7AF4">
        <w:trPr>
          <w:trHeight w:val="684"/>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b/>
                <w:sz w:val="20"/>
                <w:szCs w:val="20"/>
              </w:rPr>
            </w:pPr>
            <w:r>
              <w:rPr>
                <w:rFonts w:ascii="Calibri" w:eastAsia="Calibri" w:hAnsi="Calibri" w:cs="Calibri"/>
                <w:b/>
                <w:sz w:val="20"/>
                <w:szCs w:val="20"/>
              </w:rPr>
              <w:t xml:space="preserve">Α/Α </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b/>
                <w:sz w:val="20"/>
                <w:szCs w:val="20"/>
              </w:rPr>
            </w:pPr>
            <w:r>
              <w:rPr>
                <w:rFonts w:ascii="Calibri" w:eastAsia="Calibri" w:hAnsi="Calibri" w:cs="Calibri"/>
                <w:b/>
                <w:sz w:val="20"/>
                <w:szCs w:val="20"/>
              </w:rPr>
              <w:t xml:space="preserve">ΠΡΟΔΙΑΓΡΑΦΗ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b/>
                <w:sz w:val="20"/>
                <w:szCs w:val="20"/>
              </w:rPr>
            </w:pPr>
            <w:r>
              <w:rPr>
                <w:rFonts w:ascii="Calibri" w:eastAsia="Calibri" w:hAnsi="Calibri" w:cs="Calibri"/>
                <w:b/>
                <w:sz w:val="20"/>
                <w:szCs w:val="20"/>
              </w:rPr>
              <w:t xml:space="preserve">ΑΠΑΙΤΗΣΗ </w:t>
            </w:r>
          </w:p>
        </w:tc>
        <w:tc>
          <w:tcPr>
            <w:tcW w:w="1155"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b/>
                <w:sz w:val="20"/>
                <w:szCs w:val="20"/>
              </w:rPr>
            </w:pPr>
            <w:r>
              <w:rPr>
                <w:rFonts w:ascii="Calibri" w:eastAsia="Calibri" w:hAnsi="Calibri" w:cs="Calibri"/>
                <w:b/>
                <w:sz w:val="20"/>
                <w:szCs w:val="20"/>
              </w:rPr>
              <w:t xml:space="preserve">ΑΠΑΝΤΗΣΗ </w:t>
            </w: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DD7D91">
            <w:pPr>
              <w:widowControl w:val="0"/>
              <w:jc w:val="center"/>
              <w:rPr>
                <w:rFonts w:ascii="Calibri" w:eastAsia="Calibri" w:hAnsi="Calibri" w:cs="Calibri"/>
                <w:b/>
                <w:sz w:val="20"/>
                <w:szCs w:val="20"/>
              </w:rPr>
            </w:pPr>
            <w:r>
              <w:rPr>
                <w:rFonts w:ascii="Calibri" w:eastAsia="Calibri" w:hAnsi="Calibri" w:cs="Calibri"/>
                <w:b/>
                <w:sz w:val="20"/>
                <w:szCs w:val="20"/>
              </w:rPr>
              <w:t xml:space="preserve">ΠΑΡΑΠΟΜΠΗ - </w:t>
            </w:r>
          </w:p>
          <w:p w:rsidR="008C7AF4" w:rsidRDefault="00DD7D91">
            <w:pPr>
              <w:widowControl w:val="0"/>
              <w:spacing w:before="11"/>
              <w:jc w:val="center"/>
              <w:rPr>
                <w:rFonts w:ascii="Calibri" w:eastAsia="Calibri" w:hAnsi="Calibri" w:cs="Calibri"/>
                <w:b/>
                <w:sz w:val="20"/>
                <w:szCs w:val="20"/>
              </w:rPr>
            </w:pPr>
            <w:r>
              <w:rPr>
                <w:rFonts w:ascii="Calibri" w:eastAsia="Calibri" w:hAnsi="Calibri" w:cs="Calibri"/>
                <w:b/>
                <w:sz w:val="20"/>
                <w:szCs w:val="20"/>
              </w:rPr>
              <w:t>ΠΑΡΑΤΗΡΗΣΕΙΣ</w:t>
            </w:r>
          </w:p>
        </w:tc>
      </w:tr>
      <w:tr w:rsidR="008C7AF4">
        <w:trPr>
          <w:trHeight w:val="1326"/>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31"/>
              <w:rPr>
                <w:rFonts w:ascii="Calibri" w:eastAsia="Calibri" w:hAnsi="Calibri" w:cs="Calibri"/>
                <w:sz w:val="20"/>
                <w:szCs w:val="20"/>
              </w:rPr>
            </w:pPr>
            <w:r>
              <w:rPr>
                <w:rFonts w:ascii="Calibri" w:eastAsia="Calibri" w:hAnsi="Calibri" w:cs="Calibri"/>
                <w:sz w:val="20"/>
                <w:szCs w:val="20"/>
              </w:rPr>
              <w:t>1</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ight="852" w:hanging="5"/>
              <w:rPr>
                <w:rFonts w:ascii="Calibri" w:eastAsia="Calibri" w:hAnsi="Calibri" w:cs="Calibri"/>
                <w:sz w:val="20"/>
                <w:szCs w:val="20"/>
              </w:rPr>
            </w:pPr>
            <w:r>
              <w:rPr>
                <w:rFonts w:ascii="Calibri" w:eastAsia="Calibri" w:hAnsi="Calibri" w:cs="Calibri"/>
                <w:sz w:val="20"/>
                <w:szCs w:val="20"/>
              </w:rPr>
              <w:t>Ιστοσελίδα ξενοδοχείου</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ΔΕΝ ΑΠΑΙΤΕΙΤΑΙ - ΠΡΟΣ ΥΠΟΒΟΉΘΗΣΗ ΤΗΣ ΑΞΙΟΛΟΓΗΣΗΣ</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b/>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1326"/>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31"/>
              <w:rPr>
                <w:rFonts w:ascii="Calibri" w:eastAsia="Calibri" w:hAnsi="Calibri" w:cs="Calibri"/>
                <w:sz w:val="20"/>
                <w:szCs w:val="20"/>
              </w:rPr>
            </w:pPr>
            <w:r>
              <w:rPr>
                <w:rFonts w:ascii="Calibri" w:eastAsia="Calibri" w:hAnsi="Calibri" w:cs="Calibri"/>
                <w:sz w:val="20"/>
                <w:szCs w:val="20"/>
              </w:rPr>
              <w:t>2.</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ight="852" w:hanging="5"/>
              <w:rPr>
                <w:rFonts w:ascii="Calibri" w:eastAsia="Calibri" w:hAnsi="Calibri" w:cs="Calibri"/>
                <w:sz w:val="20"/>
                <w:szCs w:val="20"/>
              </w:rPr>
            </w:pPr>
            <w:r>
              <w:rPr>
                <w:rFonts w:ascii="Calibri" w:eastAsia="Calibri" w:hAnsi="Calibri" w:cs="Calibri"/>
                <w:sz w:val="20"/>
                <w:szCs w:val="20"/>
              </w:rPr>
              <w:t xml:space="preserve">Το ξενοδοχείο βρίσκεται </w:t>
            </w:r>
            <w:proofErr w:type="spellStart"/>
            <w:r>
              <w:rPr>
                <w:rFonts w:ascii="Calibri" w:eastAsia="Calibri" w:hAnsi="Calibri" w:cs="Calibri"/>
                <w:sz w:val="20"/>
                <w:szCs w:val="20"/>
              </w:rPr>
              <w:t>λησίον</w:t>
            </w:r>
            <w:proofErr w:type="spellEnd"/>
            <w:r>
              <w:rPr>
                <w:rFonts w:ascii="Calibri" w:eastAsia="Calibri" w:hAnsi="Calibri" w:cs="Calibri"/>
                <w:sz w:val="20"/>
                <w:szCs w:val="20"/>
              </w:rPr>
              <w:t xml:space="preserve"> των αθλητικών χώρων όπου θα διεξάγεται η διοργάνωση και εύκολα οδικώς προσβάσιμη.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b/>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715"/>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Pr>
                <w:rFonts w:ascii="Calibri" w:eastAsia="Calibri" w:hAnsi="Calibri" w:cs="Calibri"/>
                <w:sz w:val="20"/>
                <w:szCs w:val="20"/>
              </w:rPr>
            </w:pPr>
            <w:r>
              <w:rPr>
                <w:rFonts w:ascii="Calibri" w:eastAsia="Calibri" w:hAnsi="Calibri" w:cs="Calibri"/>
                <w:sz w:val="20"/>
                <w:szCs w:val="20"/>
              </w:rPr>
              <w:t xml:space="preserve">3. </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ight="852" w:hanging="5"/>
              <w:rPr>
                <w:rFonts w:ascii="Calibri" w:eastAsia="Calibri" w:hAnsi="Calibri" w:cs="Calibri"/>
                <w:sz w:val="20"/>
                <w:szCs w:val="20"/>
              </w:rPr>
            </w:pPr>
            <w:r>
              <w:rPr>
                <w:rFonts w:ascii="Calibri" w:eastAsia="Calibri" w:hAnsi="Calibri" w:cs="Calibri"/>
                <w:sz w:val="20"/>
                <w:szCs w:val="20"/>
              </w:rPr>
              <w:t>Τα ξενοδοχεία που θα συμμετέχουν στον διαγωνισμό να είναι κατηγορίας 3* ή 4*</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b/>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669"/>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3"/>
              <w:rPr>
                <w:rFonts w:ascii="Calibri" w:eastAsia="Calibri" w:hAnsi="Calibri" w:cs="Calibri"/>
                <w:sz w:val="20"/>
                <w:szCs w:val="20"/>
              </w:rPr>
            </w:pPr>
            <w:r>
              <w:rPr>
                <w:rFonts w:ascii="Calibri" w:eastAsia="Calibri" w:hAnsi="Calibri" w:cs="Calibri"/>
                <w:sz w:val="20"/>
                <w:szCs w:val="20"/>
              </w:rPr>
              <w:t>4.</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6" w:right="55" w:firstLine="8"/>
              <w:rPr>
                <w:rFonts w:ascii="Calibri" w:eastAsia="Calibri" w:hAnsi="Calibri" w:cs="Calibri"/>
                <w:sz w:val="20"/>
                <w:szCs w:val="20"/>
              </w:rPr>
            </w:pPr>
            <w:r>
              <w:rPr>
                <w:rFonts w:ascii="Calibri" w:eastAsia="Calibri" w:hAnsi="Calibri" w:cs="Calibri"/>
                <w:sz w:val="20"/>
                <w:szCs w:val="20"/>
              </w:rPr>
              <w:t>Θα διαθέτουν standard μονόκλινα/ δίκλινα  δωμάτια,  όλα  με δικό τους μπάνιο και κλιματισμό</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1269"/>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17"/>
              <w:rPr>
                <w:rFonts w:ascii="Calibri" w:eastAsia="Calibri" w:hAnsi="Calibri" w:cs="Calibri"/>
                <w:sz w:val="20"/>
                <w:szCs w:val="20"/>
              </w:rPr>
            </w:pPr>
            <w:r>
              <w:rPr>
                <w:rFonts w:ascii="Calibri" w:eastAsia="Calibri" w:hAnsi="Calibri" w:cs="Calibri"/>
                <w:sz w:val="20"/>
                <w:szCs w:val="20"/>
              </w:rPr>
              <w:lastRenderedPageBreak/>
              <w:t>5.</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34"/>
              <w:rPr>
                <w:rFonts w:ascii="Calibri" w:eastAsia="Calibri" w:hAnsi="Calibri" w:cs="Calibri"/>
                <w:sz w:val="20"/>
                <w:szCs w:val="20"/>
              </w:rPr>
            </w:pPr>
            <w:r>
              <w:rPr>
                <w:rFonts w:ascii="Calibri" w:eastAsia="Calibri" w:hAnsi="Calibri" w:cs="Calibri"/>
                <w:sz w:val="20"/>
                <w:szCs w:val="20"/>
              </w:rPr>
              <w:t>Θα μπορούν να προσφέρουν διαθεσιμότητα στο  σύνολο των δωματίων που ζητούνται όταν αφορά σε γκρουπ,  και όχι σε μέρος αυτού</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873"/>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3"/>
              <w:rPr>
                <w:rFonts w:ascii="Calibri" w:eastAsia="Calibri" w:hAnsi="Calibri" w:cs="Calibri"/>
                <w:sz w:val="20"/>
                <w:szCs w:val="20"/>
              </w:rPr>
            </w:pPr>
            <w:r>
              <w:rPr>
                <w:rFonts w:ascii="Calibri" w:eastAsia="Calibri" w:hAnsi="Calibri" w:cs="Calibri"/>
                <w:sz w:val="20"/>
                <w:szCs w:val="20"/>
              </w:rPr>
              <w:t>6.</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 xml:space="preserve">Στις τιμές, εκτός της διαμονής κατά τα ανωτέρω, απαραίτητα συμπεριλαμβάνονται: </w:t>
            </w:r>
          </w:p>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 xml:space="preserve">Πρωινό, αμερικάνικο ή continental (B. B.) </w:t>
            </w:r>
          </w:p>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 xml:space="preserve">Απογευματινό - σνακ </w:t>
            </w:r>
          </w:p>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Πλήρες αθλητικό γεύμα ή σερβίρισμα ειδικού μενού επιλογής Ε.Ο.ΠΕ. (H.B. και F.B., αντίστοιχα), το οποίο θα υποδε</w:t>
            </w:r>
            <w:r>
              <w:rPr>
                <w:rFonts w:ascii="Calibri" w:eastAsia="Calibri" w:hAnsi="Calibri" w:cs="Calibri"/>
                <w:sz w:val="20"/>
                <w:szCs w:val="20"/>
              </w:rPr>
              <w:t xml:space="preserve">ικνύεται από την ιατρική ομάδα της Ε.Ο.ΠΕ. </w:t>
            </w:r>
          </w:p>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Το διάστημα από 01/07/2024 έως 09/07/2024 στους αγώνες θα περιλαμβάνεται και ένα snack στις ομάδες που συμμετέχουν (FB).</w:t>
            </w:r>
          </w:p>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Φόρος διαμονής</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791"/>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rPr>
                <w:rFonts w:ascii="Calibri" w:eastAsia="Calibri" w:hAnsi="Calibri" w:cs="Calibri"/>
                <w:sz w:val="20"/>
                <w:szCs w:val="20"/>
              </w:rPr>
            </w:pPr>
            <w:r>
              <w:rPr>
                <w:rFonts w:ascii="Calibri" w:eastAsia="Calibri" w:hAnsi="Calibri" w:cs="Calibri"/>
                <w:sz w:val="20"/>
                <w:szCs w:val="20"/>
              </w:rPr>
              <w:t>7.</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6"/>
              <w:rPr>
                <w:rFonts w:ascii="Calibri" w:eastAsia="Calibri" w:hAnsi="Calibri" w:cs="Calibri"/>
                <w:sz w:val="20"/>
                <w:szCs w:val="20"/>
              </w:rPr>
            </w:pPr>
            <w:r>
              <w:rPr>
                <w:rFonts w:ascii="Calibri" w:eastAsia="Calibri" w:hAnsi="Calibri" w:cs="Calibri"/>
                <w:sz w:val="20"/>
                <w:szCs w:val="20"/>
              </w:rPr>
              <w:t>Ο ανάδοχος θα πρέπει να παρέχει 24/7 υποστήριξη καθώς και υπηρεσίες έκτακτης ανάγκης σε ώρες εκτός γραφείου, Σαββατοκύριακα και αργίες.</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1471"/>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3"/>
              <w:rPr>
                <w:rFonts w:ascii="Calibri" w:eastAsia="Calibri" w:hAnsi="Calibri" w:cs="Calibri"/>
                <w:sz w:val="20"/>
                <w:szCs w:val="20"/>
              </w:rPr>
            </w:pPr>
            <w:r>
              <w:rPr>
                <w:rFonts w:ascii="Calibri" w:eastAsia="Calibri" w:hAnsi="Calibri" w:cs="Calibri"/>
                <w:sz w:val="20"/>
                <w:szCs w:val="20"/>
              </w:rPr>
              <w:t>8.</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15" w:right="55" w:firstLine="10"/>
              <w:rPr>
                <w:rFonts w:ascii="Calibri" w:eastAsia="Calibri" w:hAnsi="Calibri" w:cs="Calibri"/>
                <w:sz w:val="20"/>
                <w:szCs w:val="20"/>
              </w:rPr>
            </w:pPr>
            <w:r>
              <w:rPr>
                <w:rFonts w:ascii="Calibri" w:eastAsia="Calibri" w:hAnsi="Calibri" w:cs="Calibri"/>
                <w:sz w:val="20"/>
                <w:szCs w:val="20"/>
              </w:rPr>
              <w:t xml:space="preserve">Οι προσφερόμενες τιμές να είναι σταθερές καθ’ όλη τη διάρκεια  της σύμβασης και δεν αναπροσαρμόζονται (βλ.  όρο 2.4.4) </w:t>
            </w:r>
          </w:p>
          <w:p w:rsidR="008C7AF4" w:rsidRDefault="008C7AF4">
            <w:pPr>
              <w:widowControl w:val="0"/>
              <w:spacing w:before="128"/>
              <w:ind w:left="120" w:right="584" w:firstLine="3"/>
              <w:rPr>
                <w:rFonts w:ascii="Calibri" w:eastAsia="Calibri" w:hAnsi="Calibri" w:cs="Calibri"/>
                <w:sz w:val="20"/>
                <w:szCs w:val="20"/>
              </w:rPr>
            </w:pP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581"/>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1"/>
              <w:rPr>
                <w:rFonts w:ascii="Calibri" w:eastAsia="Calibri" w:hAnsi="Calibri" w:cs="Calibri"/>
                <w:sz w:val="20"/>
                <w:szCs w:val="20"/>
              </w:rPr>
            </w:pPr>
            <w:r>
              <w:rPr>
                <w:rFonts w:ascii="Calibri" w:eastAsia="Calibri" w:hAnsi="Calibri" w:cs="Calibri"/>
                <w:sz w:val="20"/>
                <w:szCs w:val="20"/>
              </w:rPr>
              <w:t>9.</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15" w:right="898" w:firstLine="18"/>
              <w:rPr>
                <w:rFonts w:ascii="Calibri" w:eastAsia="Calibri" w:hAnsi="Calibri" w:cs="Calibri"/>
                <w:sz w:val="20"/>
                <w:szCs w:val="20"/>
              </w:rPr>
            </w:pPr>
            <w:r>
              <w:rPr>
                <w:rFonts w:ascii="Calibri" w:eastAsia="Calibri" w:hAnsi="Calibri" w:cs="Calibri"/>
                <w:sz w:val="20"/>
                <w:szCs w:val="20"/>
              </w:rPr>
              <w:t xml:space="preserve">Θα παρέχουν την υπηρεσία του WI-FI δωρεάν σε όλους  τους κοινόχρηστους χώρους 24 ώρες το 24ωρο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979"/>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rPr>
                <w:rFonts w:ascii="Calibri" w:eastAsia="Calibri" w:hAnsi="Calibri" w:cs="Calibri"/>
                <w:sz w:val="20"/>
                <w:szCs w:val="20"/>
              </w:rPr>
            </w:pPr>
            <w:r>
              <w:rPr>
                <w:rFonts w:ascii="Calibri" w:eastAsia="Calibri" w:hAnsi="Calibri" w:cs="Calibri"/>
                <w:sz w:val="20"/>
                <w:szCs w:val="20"/>
              </w:rPr>
              <w:t>10.</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ight="528" w:firstLine="8"/>
              <w:rPr>
                <w:rFonts w:ascii="Calibri" w:eastAsia="Calibri" w:hAnsi="Calibri" w:cs="Calibri"/>
                <w:sz w:val="20"/>
                <w:szCs w:val="20"/>
              </w:rPr>
            </w:pPr>
            <w:r>
              <w:rPr>
                <w:rFonts w:ascii="Calibri" w:eastAsia="Calibri" w:hAnsi="Calibri" w:cs="Calibri"/>
                <w:sz w:val="20"/>
                <w:szCs w:val="20"/>
              </w:rPr>
              <w:t xml:space="preserve">Θα έχουν την δυνατότητα να πληρωθούν σύμφωνα με τους  όρους στην παρ. 5.1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875"/>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1"/>
              <w:rPr>
                <w:rFonts w:ascii="Calibri" w:eastAsia="Calibri" w:hAnsi="Calibri" w:cs="Calibri"/>
                <w:sz w:val="20"/>
                <w:szCs w:val="20"/>
              </w:rPr>
            </w:pPr>
            <w:r>
              <w:rPr>
                <w:rFonts w:ascii="Calibri" w:eastAsia="Calibri" w:hAnsi="Calibri" w:cs="Calibri"/>
                <w:sz w:val="20"/>
                <w:szCs w:val="20"/>
              </w:rPr>
              <w:t>11.</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 xml:space="preserve">Θα διαθέτουν επαρκές και έμπειρο προσωπικό που θα  μπορεί να εξυπηρετήσει ικανοποιητικά την προσέλευση και  διαμονή μεγάλου γκρουπ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875"/>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31"/>
              <w:rPr>
                <w:rFonts w:ascii="Calibri" w:eastAsia="Calibri" w:hAnsi="Calibri" w:cs="Calibri"/>
                <w:sz w:val="20"/>
                <w:szCs w:val="20"/>
              </w:rPr>
            </w:pPr>
            <w:r>
              <w:rPr>
                <w:rFonts w:ascii="Calibri" w:eastAsia="Calibri" w:hAnsi="Calibri" w:cs="Calibri"/>
                <w:sz w:val="20"/>
                <w:szCs w:val="20"/>
              </w:rPr>
              <w:lastRenderedPageBreak/>
              <w:t xml:space="preserve">12. </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 xml:space="preserve">Ο οικονομικός φορέας οφείλει να ακολουθεί και να συμμορφώνεται με την πιο κάτω πολιτική  ακυρώσεων και πιο συγκεκριμένα :  </w:t>
            </w:r>
          </w:p>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α) ακυρώσεις 15% του αρχικού ζητούμενου αριθμού δωματίων χωρίς επιβάρυνση ακυρωτικών χρεώσεων  μέχρι 20 ημέρες πριν την ημερομηνία ά</w:t>
            </w:r>
            <w:r>
              <w:rPr>
                <w:rFonts w:ascii="Calibri" w:eastAsia="Calibri" w:hAnsi="Calibri" w:cs="Calibri"/>
                <w:sz w:val="20"/>
                <w:szCs w:val="20"/>
              </w:rPr>
              <w:t xml:space="preserve">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για 1 διανυκτέρευση. </w:t>
            </w:r>
          </w:p>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β) ακυρώσεις 10% του αρχικού ζητούμενου αριθμού δωματί</w:t>
            </w:r>
            <w:r>
              <w:rPr>
                <w:rFonts w:ascii="Calibri" w:eastAsia="Calibri" w:hAnsi="Calibri" w:cs="Calibri"/>
                <w:sz w:val="20"/>
                <w:szCs w:val="20"/>
              </w:rPr>
              <w:t xml:space="preserve">ων χωρίς επιβάρυνση ακυρωτικών χρεώσεων μέχρι 10 ημέρες πριν την ημερομηνία άφιξης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w:t>
            </w:r>
            <w:r>
              <w:rPr>
                <w:rFonts w:ascii="Calibri" w:eastAsia="Calibri" w:hAnsi="Calibri" w:cs="Calibri"/>
                <w:sz w:val="20"/>
                <w:szCs w:val="20"/>
              </w:rPr>
              <w:t xml:space="preserve">για 1 διανυκτέρευση. </w:t>
            </w:r>
          </w:p>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 xml:space="preserve">γ) Ακυρώσεις εντός της περιόδου των 10 ημερών πριν την άφιξη των φιλοξενούμενων και μέχρι την  ημερομηνία άφιξης των φιλοξενούμενων ή σε περίπτωση «μη εμφάνισης» (no show) θα είναι </w:t>
            </w:r>
          </w:p>
          <w:p w:rsidR="008C7AF4" w:rsidRDefault="00DD7D91">
            <w:pPr>
              <w:widowControl w:val="0"/>
              <w:ind w:left="115" w:right="500" w:firstLine="18"/>
              <w:rPr>
                <w:rFonts w:ascii="Calibri" w:eastAsia="Calibri" w:hAnsi="Calibri" w:cs="Calibri"/>
                <w:sz w:val="20"/>
                <w:szCs w:val="20"/>
              </w:rPr>
            </w:pPr>
            <w:r>
              <w:rPr>
                <w:rFonts w:ascii="Calibri" w:eastAsia="Calibri" w:hAnsi="Calibri" w:cs="Calibri"/>
                <w:sz w:val="20"/>
                <w:szCs w:val="20"/>
              </w:rPr>
              <w:t>αντικείμενο επιβάρυνσης ακύρωσης ίσης με την συμφωνη</w:t>
            </w:r>
            <w:r>
              <w:rPr>
                <w:rFonts w:ascii="Calibri" w:eastAsia="Calibri" w:hAnsi="Calibri" w:cs="Calibri"/>
                <w:sz w:val="20"/>
                <w:szCs w:val="20"/>
              </w:rPr>
              <w:t xml:space="preserve">μένη αξία των δωματίων που έχουν ακυρωθεί  για 1 διανυκτέρευση. </w:t>
            </w:r>
          </w:p>
          <w:p w:rsidR="008C7AF4" w:rsidRDefault="008C7AF4">
            <w:pPr>
              <w:widowControl w:val="0"/>
              <w:ind w:left="115" w:right="500" w:firstLine="18"/>
              <w:rPr>
                <w:rFonts w:ascii="Calibri" w:eastAsia="Calibri" w:hAnsi="Calibri" w:cs="Calibri"/>
                <w:sz w:val="20"/>
                <w:szCs w:val="20"/>
              </w:rPr>
            </w:pP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r w:rsidR="008C7AF4">
        <w:trPr>
          <w:trHeight w:val="875"/>
        </w:trPr>
        <w:tc>
          <w:tcPr>
            <w:tcW w:w="780"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31"/>
              <w:rPr>
                <w:rFonts w:ascii="Calibri" w:eastAsia="Calibri" w:hAnsi="Calibri" w:cs="Calibri"/>
                <w:sz w:val="20"/>
                <w:szCs w:val="20"/>
              </w:rPr>
            </w:pPr>
            <w:r>
              <w:rPr>
                <w:rFonts w:ascii="Calibri" w:eastAsia="Calibri" w:hAnsi="Calibri" w:cs="Calibri"/>
                <w:sz w:val="20"/>
                <w:szCs w:val="20"/>
              </w:rPr>
              <w:t>13.</w:t>
            </w:r>
          </w:p>
        </w:tc>
        <w:tc>
          <w:tcPr>
            <w:tcW w:w="3495" w:type="dxa"/>
            <w:tcBorders>
              <w:top w:val="single" w:sz="8" w:space="0" w:color="000000"/>
              <w:left w:val="single" w:sz="8" w:space="0" w:color="000000"/>
              <w:bottom w:val="single" w:sz="8" w:space="0" w:color="000000"/>
            </w:tcBorders>
            <w:shd w:val="clear" w:color="auto" w:fill="auto"/>
          </w:tcPr>
          <w:p w:rsidR="008C7AF4" w:rsidRDefault="00DD7D91">
            <w:pPr>
              <w:widowControl w:val="0"/>
              <w:ind w:left="125" w:right="382" w:firstLine="9"/>
              <w:rPr>
                <w:rFonts w:ascii="Calibri" w:eastAsia="Calibri" w:hAnsi="Calibri" w:cs="Calibri"/>
                <w:sz w:val="20"/>
                <w:szCs w:val="20"/>
              </w:rPr>
            </w:pPr>
            <w:bookmarkStart w:id="1" w:name="_heading=h.gjdgxs" w:colFirst="0" w:colLast="0"/>
            <w:bookmarkEnd w:id="1"/>
            <w:r>
              <w:rPr>
                <w:rFonts w:ascii="Calibri" w:eastAsia="Calibri" w:hAnsi="Calibri" w:cs="Calibri"/>
                <w:sz w:val="20"/>
                <w:szCs w:val="20"/>
              </w:rPr>
              <w:t xml:space="preserve">Δεν θα υπάρχουν προγραμματισμένες εργασίες ανακαίνισης  στο ξενοδοχείο κατά την διάρκεια διαμονής των αθλητών </w:t>
            </w:r>
          </w:p>
        </w:tc>
        <w:tc>
          <w:tcPr>
            <w:tcW w:w="1590" w:type="dxa"/>
            <w:tcBorders>
              <w:top w:val="single" w:sz="8" w:space="0" w:color="000000"/>
              <w:left w:val="single" w:sz="8" w:space="0" w:color="000000"/>
              <w:bottom w:val="single" w:sz="8" w:space="0" w:color="000000"/>
            </w:tcBorders>
            <w:shd w:val="clear" w:color="auto" w:fill="auto"/>
          </w:tcPr>
          <w:p w:rsidR="008C7AF4" w:rsidRDefault="00DD7D91">
            <w:pPr>
              <w:widowControl w:val="0"/>
              <w:jc w:val="center"/>
              <w:rPr>
                <w:rFonts w:ascii="Calibri" w:eastAsia="Calibri" w:hAnsi="Calibri" w:cs="Calibri"/>
                <w:sz w:val="20"/>
                <w:szCs w:val="20"/>
              </w:rPr>
            </w:pPr>
            <w:r>
              <w:rPr>
                <w:rFonts w:ascii="Calibri" w:eastAsia="Calibri" w:hAnsi="Calibri" w:cs="Calibri"/>
                <w:sz w:val="20"/>
                <w:szCs w:val="20"/>
              </w:rPr>
              <w:t>ΝΑΙ</w:t>
            </w:r>
          </w:p>
        </w:tc>
        <w:tc>
          <w:tcPr>
            <w:tcW w:w="1155" w:type="dxa"/>
            <w:tcBorders>
              <w:top w:val="single" w:sz="8" w:space="0" w:color="000000"/>
              <w:left w:val="single" w:sz="8" w:space="0" w:color="000000"/>
              <w:bottom w:val="single" w:sz="8" w:space="0" w:color="000000"/>
            </w:tcBorders>
            <w:shd w:val="clear" w:color="auto" w:fill="auto"/>
          </w:tcPr>
          <w:p w:rsidR="008C7AF4" w:rsidRDefault="008C7AF4">
            <w:pPr>
              <w:widowControl w:val="0"/>
              <w:spacing w:line="276" w:lineRule="auto"/>
              <w:jc w:val="center"/>
              <w:rPr>
                <w:rFonts w:ascii="Calibri" w:eastAsia="Calibri" w:hAnsi="Calibri" w:cs="Calibri"/>
                <w:sz w:val="20"/>
                <w:szCs w:val="20"/>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8C7AF4" w:rsidRDefault="008C7AF4">
            <w:pPr>
              <w:widowControl w:val="0"/>
              <w:spacing w:line="276" w:lineRule="auto"/>
              <w:rPr>
                <w:rFonts w:ascii="Calibri" w:eastAsia="Calibri" w:hAnsi="Calibri" w:cs="Calibri"/>
                <w:sz w:val="20"/>
                <w:szCs w:val="20"/>
              </w:rPr>
            </w:pPr>
          </w:p>
        </w:tc>
      </w:tr>
    </w:tbl>
    <w:p w:rsidR="008C7AF4" w:rsidRDefault="008C7AF4">
      <w:pPr>
        <w:widowControl w:val="0"/>
        <w:spacing w:line="276" w:lineRule="auto"/>
        <w:rPr>
          <w:rFonts w:ascii="Calibri" w:eastAsia="Calibri" w:hAnsi="Calibri" w:cs="Calibri"/>
          <w:sz w:val="20"/>
          <w:szCs w:val="20"/>
        </w:rPr>
      </w:pPr>
    </w:p>
    <w:p w:rsidR="008C7AF4" w:rsidRDefault="008C7AF4">
      <w:pPr>
        <w:widowControl w:val="0"/>
        <w:spacing w:line="276" w:lineRule="auto"/>
        <w:rPr>
          <w:rFonts w:ascii="Calibri" w:eastAsia="Calibri" w:hAnsi="Calibri" w:cs="Calibri"/>
          <w:sz w:val="20"/>
          <w:szCs w:val="20"/>
        </w:rPr>
      </w:pPr>
    </w:p>
    <w:p w:rsidR="008C7AF4" w:rsidRDefault="00DD7D91">
      <w:pPr>
        <w:widowControl w:val="0"/>
        <w:ind w:left="141" w:right="-135"/>
        <w:jc w:val="both"/>
        <w:rPr>
          <w:rFonts w:ascii="Calibri" w:eastAsia="Calibri" w:hAnsi="Calibri" w:cs="Calibri"/>
          <w:b/>
          <w:sz w:val="20"/>
          <w:szCs w:val="20"/>
        </w:rPr>
      </w:pPr>
      <w:r>
        <w:rPr>
          <w:rFonts w:ascii="Calibri" w:eastAsia="Calibri" w:hAnsi="Calibri" w:cs="Calibri"/>
          <w:b/>
          <w:sz w:val="20"/>
          <w:szCs w:val="20"/>
        </w:rPr>
        <w:t xml:space="preserve">Δηλώνω υπεύθυνα ότι έλαβα γνώση των τεχνικών προδιαγραφών και απαιτήσεων της παρούσας  διακήρυξης και υποβάλλω την τεχνική προσφορά σύμφωνα με τον παραπάνω πίνακα. </w:t>
      </w:r>
    </w:p>
    <w:p w:rsidR="008C7AF4" w:rsidRDefault="008C7AF4">
      <w:pPr>
        <w:widowControl w:val="0"/>
        <w:ind w:left="141" w:right="-135"/>
        <w:jc w:val="both"/>
        <w:rPr>
          <w:rFonts w:ascii="Calibri" w:eastAsia="Calibri" w:hAnsi="Calibri" w:cs="Calibri"/>
          <w:b/>
          <w:sz w:val="20"/>
          <w:szCs w:val="20"/>
        </w:rPr>
      </w:pPr>
    </w:p>
    <w:p w:rsidR="008C7AF4" w:rsidRDefault="00DD7D91">
      <w:pPr>
        <w:widowControl w:val="0"/>
        <w:spacing w:before="211"/>
        <w:ind w:left="1188" w:hanging="905"/>
        <w:jc w:val="center"/>
        <w:rPr>
          <w:rFonts w:ascii="Calibri" w:eastAsia="Calibri" w:hAnsi="Calibri" w:cs="Calibri"/>
          <w:b/>
          <w:sz w:val="20"/>
          <w:szCs w:val="20"/>
        </w:rPr>
      </w:pPr>
      <w:r>
        <w:rPr>
          <w:rFonts w:ascii="Calibri" w:eastAsia="Calibri" w:hAnsi="Calibri" w:cs="Calibri"/>
          <w:b/>
          <w:sz w:val="20"/>
          <w:szCs w:val="20"/>
        </w:rPr>
        <w:t>Ο ΠΡΟΣΦΕΡΩΝ</w:t>
      </w:r>
    </w:p>
    <w:p w:rsidR="008C7AF4" w:rsidRDefault="00DD7D91">
      <w:pPr>
        <w:widowControl w:val="0"/>
        <w:spacing w:before="211"/>
        <w:ind w:left="1188" w:hanging="905"/>
        <w:jc w:val="center"/>
        <w:rPr>
          <w:rFonts w:ascii="Calibri" w:eastAsia="Calibri" w:hAnsi="Calibri" w:cs="Calibri"/>
          <w:b/>
          <w:sz w:val="20"/>
          <w:szCs w:val="20"/>
        </w:rPr>
      </w:pPr>
      <w:r>
        <w:rPr>
          <w:rFonts w:ascii="Calibri" w:eastAsia="Calibri" w:hAnsi="Calibri" w:cs="Calibri"/>
          <w:b/>
          <w:sz w:val="20"/>
          <w:szCs w:val="20"/>
        </w:rPr>
        <w:t>Υπογραφή</w:t>
      </w:r>
    </w:p>
    <w:sectPr w:rsidR="008C7AF4">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F4"/>
    <w:rsid w:val="008C7AF4"/>
    <w:rsid w:val="00DD7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87C1C-273D-4CAE-A8CE-54BC92A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90" w:type="dxa"/>
        <w:bottom w:w="100" w:type="dxa"/>
        <w:right w:w="100" w:type="dxa"/>
      </w:tblCellMar>
    </w:tblPr>
  </w:style>
  <w:style w:type="table" w:customStyle="1" w:styleId="a6">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o1em1ZCy0WCzqk1Q1KqD/UBfVw==">CgMxLjAyCGguZ2pkZ3hzOAByITFnUjdCMl91OExmZFJFUlB5eHhYWEdjM0xHdjhoRW0xSQ==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3757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2024-06-19T17:22:00Z</cp:lastPrinted>
  <dcterms:created xsi:type="dcterms:W3CDTF">2024-06-16T16:17:00Z</dcterms:created>
  <dcterms:modified xsi:type="dcterms:W3CDTF">2024-06-19T17:25:00Z</dcterms:modified>
</cp:coreProperties>
</file>